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62D" w:rsidRDefault="00D61BD4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05762D" w:rsidRDefault="00D61BD4">
      <w:pPr>
        <w:pStyle w:val="a3"/>
        <w:spacing w:line="240" w:lineRule="exact"/>
        <w:ind w:left="3337"/>
      </w:pPr>
      <w:r>
        <w:t>ВЫСШЕГО ОБРАЗОВАНИЯ</w:t>
      </w:r>
    </w:p>
    <w:p w:rsidR="0005762D" w:rsidRDefault="00D61BD4">
      <w:pPr>
        <w:pStyle w:val="a3"/>
        <w:spacing w:before="125"/>
        <w:ind w:left="558" w:right="548"/>
        <w:jc w:val="center"/>
      </w:pPr>
      <w:r>
        <w:t>«МОСКОВСКИЙ ГОСУДАРСТВЕННЫЙ ИНСТИТУТ КУЛЬТУРЫ»</w:t>
      </w: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4342CA" w:rsidRPr="00A62D47" w:rsidRDefault="004342CA" w:rsidP="004342CA">
      <w:pPr>
        <w:ind w:right="27"/>
        <w:rPr>
          <w:lang w:eastAsia="zh-CN"/>
        </w:rPr>
      </w:pPr>
    </w:p>
    <w:p w:rsidR="004342CA" w:rsidRPr="00A62D47" w:rsidRDefault="004342CA" w:rsidP="004342CA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51A81" w:rsidTr="00BC2D30">
        <w:tc>
          <w:tcPr>
            <w:tcW w:w="4253" w:type="dxa"/>
          </w:tcPr>
          <w:p w:rsidR="00A51A81" w:rsidRDefault="00A51A81" w:rsidP="00BC2D3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51A81" w:rsidRDefault="00A51A81" w:rsidP="00BC2D3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51A81" w:rsidRDefault="002C4566" w:rsidP="00BC2D3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2C4566" w:rsidRDefault="002C4566" w:rsidP="00BC2D3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A51A81" w:rsidRDefault="00A51A81" w:rsidP="00BC2D30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342CA" w:rsidRDefault="004342CA" w:rsidP="004342CA">
      <w:pPr>
        <w:jc w:val="center"/>
        <w:rPr>
          <w:b/>
          <w:bCs/>
          <w:sz w:val="28"/>
        </w:rPr>
      </w:pPr>
    </w:p>
    <w:p w:rsidR="004342CA" w:rsidRDefault="004342CA" w:rsidP="004342CA">
      <w:pPr>
        <w:jc w:val="center"/>
        <w:rPr>
          <w:b/>
          <w:bCs/>
          <w:sz w:val="28"/>
        </w:rPr>
      </w:pPr>
    </w:p>
    <w:p w:rsidR="0005762D" w:rsidRDefault="0005762D">
      <w:pPr>
        <w:pStyle w:val="a3"/>
        <w:spacing w:before="4"/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16"/>
        </w:rPr>
      </w:pPr>
    </w:p>
    <w:p w:rsidR="0005762D" w:rsidRDefault="00D61BD4">
      <w:pPr>
        <w:pStyle w:val="a4"/>
      </w:pPr>
      <w:r>
        <w:t>ФОНД ОЦЕНОЧНЫХ СРЕДСТВ ДИСЦИПЛИНЫ</w:t>
      </w:r>
    </w:p>
    <w:p w:rsidR="0005762D" w:rsidRDefault="0005762D">
      <w:pPr>
        <w:pStyle w:val="a3"/>
        <w:spacing w:before="5"/>
        <w:rPr>
          <w:b w:val="0"/>
          <w:sz w:val="32"/>
        </w:rPr>
      </w:pPr>
    </w:p>
    <w:p w:rsidR="0005762D" w:rsidRDefault="00D61BD4">
      <w:pPr>
        <w:pStyle w:val="1"/>
        <w:ind w:right="548"/>
      </w:pPr>
      <w:r>
        <w:t>Танец (классический, народный, бальный, современный)</w:t>
      </w:r>
    </w:p>
    <w:p w:rsidR="0005762D" w:rsidRDefault="0005762D">
      <w:pPr>
        <w:pStyle w:val="a3"/>
        <w:rPr>
          <w:sz w:val="30"/>
        </w:rPr>
      </w:pPr>
    </w:p>
    <w:p w:rsidR="0005762D" w:rsidRDefault="00D61BD4">
      <w:pPr>
        <w:spacing w:before="249"/>
        <w:ind w:left="556" w:right="548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05762D" w:rsidRDefault="00D61BD4">
      <w:pPr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BA7C25" w:rsidRDefault="00BA7C25">
      <w:pPr>
        <w:pStyle w:val="a3"/>
        <w:rPr>
          <w:b w:val="0"/>
          <w:sz w:val="30"/>
        </w:rPr>
      </w:pPr>
    </w:p>
    <w:p w:rsidR="00BA7C25" w:rsidRDefault="00BA7C25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F10280" w:rsidRDefault="00F10280">
      <w:pPr>
        <w:pStyle w:val="1"/>
        <w:spacing w:before="212"/>
      </w:pPr>
    </w:p>
    <w:p w:rsidR="00A51A81" w:rsidRDefault="00A51A81">
      <w:pPr>
        <w:pStyle w:val="1"/>
        <w:spacing w:before="212"/>
      </w:pPr>
    </w:p>
    <w:p w:rsidR="00A51A81" w:rsidRDefault="00A51A81">
      <w:pPr>
        <w:pStyle w:val="1"/>
        <w:spacing w:before="212"/>
      </w:pPr>
    </w:p>
    <w:p w:rsidR="00A51A81" w:rsidRDefault="00A51A81">
      <w:pPr>
        <w:pStyle w:val="1"/>
        <w:spacing w:before="212"/>
      </w:pPr>
    </w:p>
    <w:p w:rsidR="00BA7C25" w:rsidRDefault="00BA7C25">
      <w:pPr>
        <w:pStyle w:val="1"/>
        <w:spacing w:before="212"/>
      </w:pPr>
    </w:p>
    <w:p w:rsidR="00BA7C25" w:rsidRDefault="00BA7C25" w:rsidP="004342CA">
      <w:pPr>
        <w:rPr>
          <w:b/>
          <w:sz w:val="28"/>
          <w:szCs w:val="28"/>
        </w:rPr>
      </w:pPr>
    </w:p>
    <w:p w:rsidR="00503546" w:rsidRPr="00503546" w:rsidRDefault="00503546" w:rsidP="00503546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503546">
        <w:rPr>
          <w:rFonts w:eastAsia="Calibri"/>
          <w:b/>
          <w:bCs/>
          <w:sz w:val="24"/>
          <w:szCs w:val="24"/>
          <w:lang w:eastAsia="ru-RU"/>
        </w:rPr>
        <w:t>Раздел 1. Перечень компетенций</w:t>
      </w:r>
    </w:p>
    <w:p w:rsidR="00BA7C25" w:rsidRDefault="00BA7C25" w:rsidP="00BA7C25">
      <w:pPr>
        <w:jc w:val="center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03546" w:rsidRPr="00503546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03546" w:rsidRPr="00503546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 xml:space="preserve">УК2. </w:t>
            </w:r>
            <w:r w:rsidRPr="00503546">
              <w:rPr>
                <w:sz w:val="24"/>
                <w:szCs w:val="24"/>
                <w:lang w:eastAsia="zh-CN"/>
              </w:rPr>
              <w:t>Способен управлять проектом на всех этапах его жизненного цикла.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УК-2.1 Умеет самостоятельно ориентироваться в законодательстве РФ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УК-2.2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методы управления проектом;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основы планирования;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основы психологии;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разрабатывать концепцию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проекта: формулировать цели, задачи,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актуальность, значимость, ожидаемые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результаты и сферу их применения;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представлять возможные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результаты деятельности и планировать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алгоритм их достижения;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составлять план-график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реализации проекта в целом и план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контроля его выполнения;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конструктивно разрешать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 необходимыми ресурсами;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навыком публичного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представления результатов творческого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 (или отдельных его этапов);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навыком управления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творческим проектом на всех этапах его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  <w:r w:rsidRPr="00503546">
              <w:rPr>
                <w:rFonts w:eastAsia="Calibri"/>
                <w:sz w:val="24"/>
                <w:szCs w:val="24"/>
              </w:rPr>
              <w:t>жизненного цикла</w:t>
            </w:r>
          </w:p>
        </w:tc>
      </w:tr>
      <w:tr w:rsidR="00503546" w:rsidRPr="00503546" w:rsidTr="002A6ECE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503546">
              <w:rPr>
                <w:rFonts w:eastAsia="Calibri"/>
                <w:sz w:val="24"/>
                <w:szCs w:val="24"/>
              </w:rPr>
              <w:t>УК7.</w:t>
            </w:r>
            <w:r w:rsidRPr="00503546">
              <w:rPr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УК-7.1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</w:t>
            </w:r>
          </w:p>
          <w:p w:rsidR="00503546" w:rsidRPr="00503546" w:rsidRDefault="00503546" w:rsidP="0050354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УК-7.2 - Использует основы физической культуры для осознанного выбора здоровье-</w:t>
            </w:r>
            <w:r w:rsidRPr="00503546">
              <w:rPr>
                <w:sz w:val="24"/>
                <w:szCs w:val="24"/>
                <w:lang w:eastAsia="ru-RU" w:bidi="ru-RU"/>
              </w:rPr>
              <w:lastRenderedPageBreak/>
              <w:t>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503546" w:rsidRPr="00503546" w:rsidRDefault="00503546" w:rsidP="0050354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503546">
              <w:rPr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503546">
              <w:rPr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 xml:space="preserve">принципы </w:t>
            </w:r>
            <w:proofErr w:type="spellStart"/>
            <w:r w:rsidRPr="00503546">
              <w:rPr>
                <w:rFonts w:eastAsia="Calibri"/>
                <w:sz w:val="24"/>
                <w:szCs w:val="24"/>
              </w:rPr>
              <w:t>здоровьесбережения</w:t>
            </w:r>
            <w:proofErr w:type="spellEnd"/>
            <w:r w:rsidRPr="00503546">
              <w:rPr>
                <w:rFonts w:eastAsia="Calibri"/>
                <w:sz w:val="24"/>
                <w:szCs w:val="24"/>
              </w:rPr>
              <w:t>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роль физической культуры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спорта в развитии личности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готовности к профессиональной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деятельности;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способы контроля и оценки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физического развития и физической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подготовленности;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поддерживать должный уровень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физической подготовленности для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обеспечения полноценной социальной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профессиональной деятельности;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навыками физического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самосовершенствования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lastRenderedPageBreak/>
              <w:t>самовоспитания</w:t>
            </w:r>
          </w:p>
        </w:tc>
      </w:tr>
      <w:tr w:rsidR="00503546" w:rsidRPr="00503546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503546">
              <w:rPr>
                <w:rFonts w:eastAsia="Calibri"/>
                <w:sz w:val="24"/>
                <w:szCs w:val="24"/>
              </w:rPr>
              <w:lastRenderedPageBreak/>
              <w:t>ПК5.</w:t>
            </w:r>
            <w:r w:rsidRPr="00503546">
              <w:rPr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ПК-5.1. Использует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выразительные средства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ПК-5.2. Использует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техники различных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танцевальных жанров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при создании образа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Знать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жанров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Уметь: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Владеть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lastRenderedPageBreak/>
              <w:t>обстоятельствах; навыками органичного, предельно музыкального, убедительного, раскованного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503546" w:rsidRPr="00503546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/>
              </w:rPr>
            </w:pPr>
            <w:r w:rsidRPr="00503546">
              <w:rPr>
                <w:sz w:val="24"/>
                <w:szCs w:val="24"/>
                <w:lang w:eastAsia="zh-CN"/>
              </w:rPr>
              <w:lastRenderedPageBreak/>
              <w:t>ПК11.</w:t>
            </w:r>
            <w:r w:rsidRPr="00503546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eastAsia="zh-CN"/>
              </w:rPr>
              <w:t xml:space="preserve"> Способен исполнять обязанности помощника 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ПК-11.1. Выполняет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спектаклем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Знать:</w:t>
            </w: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Уметь:</w:t>
            </w: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503546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Владеть:</w:t>
            </w:r>
            <w:r w:rsidRPr="00503546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навыками организации репетиций</w:t>
            </w:r>
          </w:p>
        </w:tc>
      </w:tr>
    </w:tbl>
    <w:p w:rsidR="00BA7C25" w:rsidRPr="00A172B0" w:rsidRDefault="00BA7C25" w:rsidP="00BA7C25">
      <w:pPr>
        <w:tabs>
          <w:tab w:val="left" w:pos="582"/>
        </w:tabs>
        <w:spacing w:line="276" w:lineRule="auto"/>
        <w:ind w:firstLine="709"/>
        <w:jc w:val="both"/>
        <w:rPr>
          <w:b/>
        </w:rPr>
      </w:pPr>
    </w:p>
    <w:p w:rsidR="00BA7C25" w:rsidRPr="00E67F90" w:rsidRDefault="00BA7C25" w:rsidP="00BA7C25">
      <w:pPr>
        <w:tabs>
          <w:tab w:val="right" w:leader="underscore" w:pos="8505"/>
        </w:tabs>
        <w:ind w:left="567"/>
        <w:jc w:val="both"/>
        <w:rPr>
          <w:color w:val="000000"/>
          <w:sz w:val="32"/>
          <w:szCs w:val="32"/>
        </w:rPr>
      </w:pPr>
    </w:p>
    <w:p w:rsidR="004342CA" w:rsidRPr="00BF24FF" w:rsidRDefault="004342CA" w:rsidP="004342CA">
      <w:pPr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="002C4566">
        <w:rPr>
          <w:b/>
          <w:sz w:val="28"/>
          <w:szCs w:val="28"/>
        </w:rPr>
        <w:t>ПРОМЕЖУТОЧНОГО контроля</w:t>
      </w:r>
      <w:r>
        <w:rPr>
          <w:b/>
          <w:sz w:val="28"/>
          <w:szCs w:val="28"/>
        </w:rPr>
        <w:t>.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Промежуточный  контроль на очной форме обучения проходит: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 w:rsidRPr="00E67F90">
        <w:rPr>
          <w:sz w:val="28"/>
          <w:szCs w:val="28"/>
        </w:rPr>
        <w:tab/>
      </w:r>
      <w:r>
        <w:rPr>
          <w:sz w:val="28"/>
          <w:szCs w:val="28"/>
        </w:rPr>
        <w:t xml:space="preserve">В ФОРМЕ ЭКЗАМЕНА в </w:t>
      </w:r>
      <w:r w:rsidR="00503546">
        <w:rPr>
          <w:sz w:val="28"/>
          <w:szCs w:val="28"/>
        </w:rPr>
        <w:t>3,5,</w:t>
      </w:r>
      <w:r w:rsidRPr="00E67F90">
        <w:rPr>
          <w:sz w:val="28"/>
          <w:szCs w:val="28"/>
        </w:rPr>
        <w:t>7</w:t>
      </w:r>
      <w:r>
        <w:rPr>
          <w:sz w:val="28"/>
          <w:szCs w:val="28"/>
        </w:rPr>
        <w:t xml:space="preserve"> семестрах;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Требования к экзамену </w:t>
      </w:r>
      <w:r w:rsidR="00503546">
        <w:rPr>
          <w:sz w:val="28"/>
          <w:szCs w:val="28"/>
        </w:rPr>
        <w:t>3 и 5</w:t>
      </w:r>
      <w:r>
        <w:rPr>
          <w:sz w:val="28"/>
          <w:szCs w:val="28"/>
        </w:rPr>
        <w:t xml:space="preserve"> семестра: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Демонстрация упражнений</w:t>
      </w:r>
      <w:r w:rsidRPr="00210271">
        <w:rPr>
          <w:sz w:val="28"/>
          <w:szCs w:val="28"/>
        </w:rPr>
        <w:t xml:space="preserve"> классического танца</w:t>
      </w:r>
      <w:r>
        <w:rPr>
          <w:sz w:val="28"/>
          <w:szCs w:val="28"/>
        </w:rPr>
        <w:t xml:space="preserve">:  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2"/>
      </w:tblGrid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r w:rsidRPr="00210271">
              <w:rPr>
                <w:bCs/>
                <w:color w:val="000000"/>
              </w:rPr>
              <w:t>Классический танец: 1.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grand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gramStart"/>
            <w:r w:rsidRPr="00210271">
              <w:rPr>
                <w:bCs/>
                <w:color w:val="000000"/>
              </w:rPr>
              <w:t>( полуприседание</w:t>
            </w:r>
            <w:proofErr w:type="gramEnd"/>
            <w:r w:rsidRPr="00210271">
              <w:rPr>
                <w:bCs/>
                <w:color w:val="000000"/>
              </w:rPr>
              <w:t xml:space="preserve"> и полное приседание) по  I, II, III,  V позициям</w:t>
            </w:r>
            <w:r w:rsidRPr="00210271">
              <w:t xml:space="preserve"> </w:t>
            </w:r>
            <w:r w:rsidRPr="00210271">
              <w:rPr>
                <w:bCs/>
                <w:color w:val="000000"/>
              </w:rPr>
              <w:t>1.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grand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>’ ( полуприседание и полное приседание) по  I, II, III,  V позициям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tendus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tendus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 (вытягивание ноги с полуприседанием) по  I, III, V позициям,</w:t>
            </w:r>
            <w:r w:rsidRPr="00210271">
              <w:t xml:space="preserve"> 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(бросок ноги) по  I, III, V позициям в трех направлениях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piqes</w:t>
            </w:r>
            <w:proofErr w:type="spellEnd"/>
            <w:r w:rsidRPr="00210271">
              <w:rPr>
                <w:bCs/>
                <w:color w:val="000000"/>
              </w:rPr>
              <w:t xml:space="preserve"> (колющий, отскакивающий бросок ноги)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r w:rsidRPr="00210271">
              <w:rPr>
                <w:bCs/>
                <w:color w:val="000000"/>
                <w:lang w:val="en-US"/>
              </w:rPr>
              <w:t xml:space="preserve">Battement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tendus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soutenus</w:t>
            </w:r>
            <w:proofErr w:type="spellEnd"/>
          </w:p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proofErr w:type="spellStart"/>
            <w:r w:rsidRPr="00210271">
              <w:rPr>
                <w:bCs/>
                <w:color w:val="000000"/>
                <w:lang w:val="en-US"/>
              </w:rPr>
              <w:t>Passe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par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terre</w:t>
            </w:r>
            <w:proofErr w:type="spellEnd"/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Rond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de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jamb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par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terre</w:t>
            </w:r>
            <w:proofErr w:type="spellEnd"/>
            <w:r w:rsidRPr="00210271">
              <w:rPr>
                <w:bCs/>
                <w:color w:val="000000"/>
              </w:rPr>
              <w:t xml:space="preserve"> (полукруг ногой по полу) вперед и назад  по 1\4   круга, позднее по 1\2 круга</w:t>
            </w:r>
            <w:r w:rsidRPr="00210271">
              <w:rPr>
                <w:bCs/>
                <w:color w:val="000000"/>
              </w:rPr>
              <w:tab/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fondus</w:t>
            </w:r>
            <w:proofErr w:type="spellEnd"/>
            <w:r w:rsidRPr="00210271">
              <w:rPr>
                <w:bCs/>
                <w:color w:val="000000"/>
              </w:rPr>
              <w:t xml:space="preserve"> (плавное приседание) по трем направлениям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frappes</w:t>
            </w:r>
            <w:proofErr w:type="spellEnd"/>
            <w:r w:rsidRPr="00210271">
              <w:rPr>
                <w:bCs/>
                <w:color w:val="000000"/>
              </w:rPr>
              <w:t xml:space="preserve"> (ударный батман) по трем направлениям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Passe</w:t>
            </w:r>
            <w:proofErr w:type="spellEnd"/>
            <w:r w:rsidRPr="00210271">
              <w:rPr>
                <w:bCs/>
                <w:color w:val="000000"/>
              </w:rPr>
              <w:t xml:space="preserve"> (положение, при котором согнутая нога в колене подводится стопой под колено опорной ноги)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Grands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(большой бросок ноги)  по трем направлениям, с  паузами и слитно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Releve</w:t>
            </w:r>
            <w:proofErr w:type="spellEnd"/>
            <w:r w:rsidRPr="00210271">
              <w:rPr>
                <w:bCs/>
                <w:color w:val="000000"/>
              </w:rPr>
              <w:t xml:space="preserve">’(поднимание на </w:t>
            </w:r>
            <w:proofErr w:type="spellStart"/>
            <w:r w:rsidRPr="00210271">
              <w:rPr>
                <w:bCs/>
                <w:color w:val="000000"/>
              </w:rPr>
              <w:t>полупальцы</w:t>
            </w:r>
            <w:proofErr w:type="spellEnd"/>
            <w:r w:rsidRPr="00210271">
              <w:rPr>
                <w:bCs/>
                <w:color w:val="000000"/>
              </w:rPr>
              <w:t>) по  I, III, V позициям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r w:rsidRPr="00210271">
              <w:rPr>
                <w:bCs/>
                <w:color w:val="000000"/>
              </w:rPr>
              <w:t>Перегибы корпуса назад и боковое в стороны (вправо и влево)</w:t>
            </w:r>
          </w:p>
        </w:tc>
      </w:tr>
      <w:tr w:rsidR="004342CA" w:rsidRPr="002C4566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r w:rsidRPr="00210271">
              <w:rPr>
                <w:bCs/>
                <w:color w:val="000000"/>
                <w:lang w:val="en-US"/>
              </w:rPr>
              <w:t xml:space="preserve">Port de bras II </w:t>
            </w:r>
            <w:r w:rsidRPr="00210271">
              <w:rPr>
                <w:bCs/>
                <w:color w:val="000000"/>
              </w:rPr>
              <w:t>форма</w:t>
            </w:r>
            <w:r w:rsidRPr="00210271">
              <w:rPr>
                <w:bCs/>
                <w:color w:val="000000"/>
                <w:lang w:val="en-US"/>
              </w:rPr>
              <w:t xml:space="preserve">. </w:t>
            </w:r>
            <w:r w:rsidRPr="00210271">
              <w:rPr>
                <w:bCs/>
                <w:color w:val="000000"/>
              </w:rPr>
              <w:t>Положение</w:t>
            </w:r>
            <w:r w:rsidRPr="00210271">
              <w:rPr>
                <w:bCs/>
                <w:color w:val="000000"/>
                <w:lang w:val="en-US"/>
              </w:rPr>
              <w:t xml:space="preserve"> </w:t>
            </w:r>
            <w:r w:rsidRPr="00210271">
              <w:rPr>
                <w:bCs/>
                <w:color w:val="000000"/>
              </w:rPr>
              <w:t>корпуса</w:t>
            </w:r>
            <w:r w:rsidRPr="00210271">
              <w:rPr>
                <w:bCs/>
                <w:color w:val="000000"/>
                <w:lang w:val="en-US"/>
              </w:rPr>
              <w:t xml:space="preserve">, </w:t>
            </w:r>
            <w:r w:rsidRPr="00210271">
              <w:rPr>
                <w:bCs/>
                <w:color w:val="000000"/>
              </w:rPr>
              <w:t>ракурсы</w:t>
            </w:r>
            <w:r w:rsidRPr="00210271">
              <w:rPr>
                <w:bCs/>
                <w:color w:val="000000"/>
                <w:lang w:val="en-US"/>
              </w:rPr>
              <w:t xml:space="preserve"> - </w:t>
            </w:r>
            <w:r w:rsidRPr="00210271">
              <w:rPr>
                <w:bCs/>
                <w:color w:val="000000"/>
              </w:rPr>
              <w:t>е</w:t>
            </w:r>
            <w:r w:rsidRPr="00210271">
              <w:rPr>
                <w:bCs/>
                <w:color w:val="000000"/>
                <w:lang w:val="en-US"/>
              </w:rPr>
              <w:t xml:space="preserve">n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fase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,  </w:t>
            </w:r>
            <w:r w:rsidRPr="00210271">
              <w:rPr>
                <w:bCs/>
                <w:color w:val="000000"/>
              </w:rPr>
              <w:t>е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paulement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croisse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,  </w:t>
            </w:r>
            <w:r w:rsidRPr="00210271">
              <w:rPr>
                <w:bCs/>
                <w:color w:val="000000"/>
              </w:rPr>
              <w:t>е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paulement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effacee</w:t>
            </w:r>
            <w:proofErr w:type="spellEnd"/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Sautе</w:t>
            </w:r>
            <w:proofErr w:type="spellEnd"/>
            <w:r w:rsidRPr="00210271">
              <w:rPr>
                <w:bCs/>
                <w:color w:val="000000"/>
              </w:rPr>
              <w:t xml:space="preserve"> (прыжки маленькие и большие)  по  I, П и V позициям</w:t>
            </w:r>
          </w:p>
        </w:tc>
      </w:tr>
    </w:tbl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Требования к экзамену 7</w:t>
      </w:r>
      <w:r w:rsidRPr="00210271">
        <w:rPr>
          <w:sz w:val="28"/>
          <w:szCs w:val="28"/>
        </w:rPr>
        <w:t xml:space="preserve"> семестра: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2"/>
      </w:tblGrid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Народно-характерный танец:</w:t>
            </w:r>
          </w:p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 xml:space="preserve">Экзерсис у станка: приседание по I, II и  III позициям, характерные -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tendu</w:t>
            </w:r>
            <w:proofErr w:type="spellEnd"/>
            <w:r w:rsidRPr="00DC6F54">
              <w:rPr>
                <w:bCs/>
                <w:color w:val="000000"/>
              </w:rPr>
              <w:t xml:space="preserve">, </w:t>
            </w:r>
            <w:proofErr w:type="spellStart"/>
            <w:r w:rsidRPr="00DC6F54">
              <w:rPr>
                <w:bCs/>
                <w:color w:val="000000"/>
              </w:rPr>
              <w:lastRenderedPageBreak/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tendu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jete</w:t>
            </w:r>
            <w:proofErr w:type="spellEnd"/>
            <w:r w:rsidRPr="00DC6F54">
              <w:rPr>
                <w:bCs/>
                <w:color w:val="000000"/>
              </w:rPr>
              <w:t xml:space="preserve">’, </w:t>
            </w:r>
            <w:proofErr w:type="spellStart"/>
            <w:r w:rsidRPr="00DC6F54">
              <w:rPr>
                <w:bCs/>
                <w:color w:val="000000"/>
              </w:rPr>
              <w:t>rond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de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jamb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par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terre</w:t>
            </w:r>
            <w:proofErr w:type="spellEnd"/>
            <w:r w:rsidRPr="00DC6F54">
              <w:rPr>
                <w:bCs/>
                <w:color w:val="000000"/>
              </w:rPr>
              <w:t xml:space="preserve">, каблучное упражнения,  </w:t>
            </w:r>
            <w:proofErr w:type="spellStart"/>
            <w:r w:rsidRPr="00DC6F54">
              <w:rPr>
                <w:bCs/>
                <w:color w:val="000000"/>
              </w:rPr>
              <w:t>flic</w:t>
            </w:r>
            <w:proofErr w:type="spellEnd"/>
            <w:r w:rsidRPr="00DC6F54">
              <w:rPr>
                <w:bCs/>
                <w:color w:val="000000"/>
              </w:rPr>
              <w:t xml:space="preserve"> – </w:t>
            </w:r>
            <w:proofErr w:type="spellStart"/>
            <w:r w:rsidRPr="00DC6F54">
              <w:rPr>
                <w:bCs/>
                <w:color w:val="000000"/>
              </w:rPr>
              <w:t>flac</w:t>
            </w:r>
            <w:proofErr w:type="spellEnd"/>
            <w:r w:rsidRPr="00DC6F54">
              <w:rPr>
                <w:bCs/>
                <w:color w:val="000000"/>
              </w:rPr>
              <w:t xml:space="preserve"> (упражнения с </w:t>
            </w:r>
            <w:proofErr w:type="spellStart"/>
            <w:r w:rsidRPr="00DC6F54">
              <w:rPr>
                <w:bCs/>
                <w:color w:val="000000"/>
              </w:rPr>
              <w:t>ненапрежденной</w:t>
            </w:r>
            <w:proofErr w:type="spellEnd"/>
            <w:r w:rsidRPr="00DC6F54">
              <w:rPr>
                <w:bCs/>
                <w:color w:val="000000"/>
              </w:rPr>
              <w:t xml:space="preserve"> стопой),  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developpe</w:t>
            </w:r>
            <w:proofErr w:type="spellEnd"/>
            <w:r w:rsidRPr="00DC6F54">
              <w:rPr>
                <w:bCs/>
                <w:color w:val="000000"/>
              </w:rPr>
              <w:t>’, дробные выстукивания, перегибы и наклоны и  корпуса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lastRenderedPageBreak/>
              <w:t xml:space="preserve">На середине зала: подготовка к присядке, «хлопушкам», </w:t>
            </w:r>
            <w:proofErr w:type="spellStart"/>
            <w:r w:rsidRPr="00DC6F54">
              <w:rPr>
                <w:bCs/>
                <w:color w:val="000000"/>
              </w:rPr>
              <w:t>полуприсядка</w:t>
            </w:r>
            <w:proofErr w:type="spellEnd"/>
            <w:r w:rsidRPr="00DC6F54">
              <w:rPr>
                <w:bCs/>
                <w:color w:val="000000"/>
              </w:rPr>
              <w:t xml:space="preserve"> (для мужского класса),  подбивки, дробные выстукивания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На середине зала:</w:t>
            </w:r>
            <w:r w:rsidRPr="00DC6F54">
              <w:t xml:space="preserve"> </w:t>
            </w:r>
            <w:r w:rsidRPr="00DC6F54">
              <w:rPr>
                <w:bCs/>
                <w:color w:val="000000"/>
              </w:rPr>
              <w:t>подбивки, дробные выстукивания и другие движения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Основные движения украинского танца: основные  положения  ног, основные положения рук, основные ходы – «</w:t>
            </w:r>
            <w:proofErr w:type="spellStart"/>
            <w:r w:rsidRPr="00DC6F54">
              <w:rPr>
                <w:bCs/>
                <w:color w:val="000000"/>
              </w:rPr>
              <w:t>бигунец</w:t>
            </w:r>
            <w:proofErr w:type="spellEnd"/>
            <w:r w:rsidRPr="00DC6F54">
              <w:rPr>
                <w:bCs/>
                <w:color w:val="000000"/>
              </w:rPr>
              <w:t>», боковые ходы – «тынок»,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Боковые ходы украинского танца: «</w:t>
            </w:r>
            <w:proofErr w:type="spellStart"/>
            <w:r w:rsidRPr="00DC6F54">
              <w:rPr>
                <w:bCs/>
                <w:color w:val="000000"/>
              </w:rPr>
              <w:t>дорижка</w:t>
            </w:r>
            <w:proofErr w:type="spellEnd"/>
            <w:r w:rsidRPr="00DC6F54">
              <w:rPr>
                <w:bCs/>
                <w:color w:val="000000"/>
              </w:rPr>
              <w:t>» (</w:t>
            </w:r>
            <w:proofErr w:type="spellStart"/>
            <w:r w:rsidRPr="00DC6F54">
              <w:rPr>
                <w:bCs/>
                <w:color w:val="000000"/>
              </w:rPr>
              <w:t>припадание</w:t>
            </w:r>
            <w:proofErr w:type="spellEnd"/>
            <w:r w:rsidRPr="00DC6F54">
              <w:rPr>
                <w:bCs/>
                <w:color w:val="000000"/>
              </w:rPr>
              <w:t>), «верёвочка», «</w:t>
            </w:r>
            <w:proofErr w:type="spellStart"/>
            <w:r w:rsidRPr="00DC6F54">
              <w:rPr>
                <w:bCs/>
                <w:color w:val="000000"/>
              </w:rPr>
              <w:t>вихилясник</w:t>
            </w:r>
            <w:proofErr w:type="spellEnd"/>
            <w:r w:rsidRPr="00DC6F54">
              <w:rPr>
                <w:bCs/>
                <w:color w:val="000000"/>
              </w:rPr>
              <w:t>», «голубцы», повороты вокруг себя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Основные движения испанского танца: основные  положения  ног, основные положения рук.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 xml:space="preserve">Основные движения испанского танца: основные ходы – длинные шаги, шаги с </w:t>
            </w:r>
            <w:proofErr w:type="spellStart"/>
            <w:r w:rsidRPr="00DC6F54">
              <w:rPr>
                <w:bCs/>
                <w:color w:val="000000"/>
              </w:rPr>
              <w:t>переступаниями</w:t>
            </w:r>
            <w:proofErr w:type="spellEnd"/>
            <w:r w:rsidRPr="00DC6F54">
              <w:rPr>
                <w:bCs/>
                <w:color w:val="000000"/>
              </w:rPr>
              <w:t>, боковые ходы – глиссад, перескакивания с ноги на ногу, различные выстукивания и другие движения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Танцевальные этюды основанные на украинском и материале.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Танцевальные этюды основанные на испанском материале.</w:t>
            </w:r>
          </w:p>
        </w:tc>
      </w:tr>
    </w:tbl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 w:rsidRPr="00E67F90">
        <w:rPr>
          <w:sz w:val="28"/>
          <w:szCs w:val="28"/>
        </w:rPr>
        <w:tab/>
      </w:r>
      <w:r>
        <w:rPr>
          <w:sz w:val="28"/>
          <w:szCs w:val="28"/>
        </w:rPr>
        <w:t xml:space="preserve">В форме </w:t>
      </w:r>
      <w:r w:rsidR="002C4566">
        <w:rPr>
          <w:sz w:val="28"/>
          <w:szCs w:val="28"/>
        </w:rPr>
        <w:t xml:space="preserve">контрольного урока в 1 и 4 семестрах, </w:t>
      </w:r>
      <w:r>
        <w:rPr>
          <w:sz w:val="28"/>
          <w:szCs w:val="28"/>
        </w:rPr>
        <w:t xml:space="preserve">зачета в </w:t>
      </w:r>
      <w:r w:rsidR="00503546">
        <w:rPr>
          <w:sz w:val="28"/>
          <w:szCs w:val="28"/>
        </w:rPr>
        <w:t>2,</w:t>
      </w:r>
      <w:r w:rsidR="002C4566">
        <w:rPr>
          <w:sz w:val="28"/>
          <w:szCs w:val="28"/>
        </w:rPr>
        <w:t xml:space="preserve"> </w:t>
      </w:r>
      <w:r w:rsidR="00503546">
        <w:rPr>
          <w:sz w:val="28"/>
          <w:szCs w:val="28"/>
        </w:rPr>
        <w:t>6</w:t>
      </w:r>
      <w:r>
        <w:rPr>
          <w:sz w:val="28"/>
          <w:szCs w:val="28"/>
        </w:rPr>
        <w:t xml:space="preserve"> семестрах</w:t>
      </w:r>
    </w:p>
    <w:p w:rsidR="004342CA" w:rsidRDefault="002C4566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Задания</w:t>
      </w:r>
      <w:r w:rsidR="004342CA">
        <w:rPr>
          <w:sz w:val="28"/>
          <w:szCs w:val="28"/>
          <w:u w:val="single"/>
        </w:rPr>
        <w:t xml:space="preserve"> </w:t>
      </w:r>
      <w:r w:rsidR="00503546">
        <w:rPr>
          <w:sz w:val="28"/>
          <w:szCs w:val="28"/>
          <w:u w:val="single"/>
        </w:rPr>
        <w:t>1</w:t>
      </w:r>
      <w:r w:rsidR="004342CA"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Танцевальные этюды, основанные на русском танце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Танцевальные этюды, основанные на белорусском, </w:t>
      </w:r>
      <w:r w:rsidR="00503546" w:rsidRPr="00DC6F54">
        <w:rPr>
          <w:sz w:val="28"/>
          <w:szCs w:val="28"/>
        </w:rPr>
        <w:t>итальянских и</w:t>
      </w:r>
      <w:r w:rsidRPr="00DC6F54">
        <w:rPr>
          <w:sz w:val="28"/>
          <w:szCs w:val="28"/>
        </w:rPr>
        <w:t xml:space="preserve"> других (по выбору педагога) танцах.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Танец – «Русский лирический» 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Танец -«</w:t>
      </w:r>
      <w:proofErr w:type="spellStart"/>
      <w:r w:rsidRPr="00DC6F54">
        <w:rPr>
          <w:sz w:val="28"/>
          <w:szCs w:val="28"/>
        </w:rPr>
        <w:t>Йоксу</w:t>
      </w:r>
      <w:proofErr w:type="spellEnd"/>
      <w:r w:rsidRPr="00DC6F54">
        <w:rPr>
          <w:sz w:val="28"/>
          <w:szCs w:val="28"/>
        </w:rPr>
        <w:t>-польку»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Танец – «Сударушка»</w:t>
      </w:r>
    </w:p>
    <w:p w:rsidR="004342CA" w:rsidRDefault="002C4566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bookmarkStart w:id="0" w:name="_GoBack"/>
      <w:bookmarkEnd w:id="0"/>
      <w:r w:rsidR="004342CA">
        <w:rPr>
          <w:sz w:val="28"/>
          <w:szCs w:val="28"/>
          <w:u w:val="single"/>
        </w:rPr>
        <w:t xml:space="preserve">адания </w:t>
      </w:r>
      <w:r w:rsidR="00503546">
        <w:rPr>
          <w:sz w:val="28"/>
          <w:szCs w:val="28"/>
          <w:u w:val="single"/>
        </w:rPr>
        <w:t>4</w:t>
      </w:r>
      <w:r w:rsidR="004342CA"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Показ в парах:</w:t>
      </w:r>
      <w:r>
        <w:rPr>
          <w:sz w:val="28"/>
          <w:szCs w:val="28"/>
        </w:rPr>
        <w:t xml:space="preserve"> </w:t>
      </w:r>
      <w:r w:rsidRPr="00DC6F54">
        <w:rPr>
          <w:sz w:val="28"/>
          <w:szCs w:val="28"/>
        </w:rPr>
        <w:t>Вальс в три па в парах</w:t>
      </w:r>
      <w:r>
        <w:rPr>
          <w:sz w:val="28"/>
          <w:szCs w:val="28"/>
        </w:rPr>
        <w:t xml:space="preserve">, Полонез </w:t>
      </w:r>
      <w:r w:rsidRPr="00DC6F54">
        <w:rPr>
          <w:sz w:val="28"/>
          <w:szCs w:val="28"/>
        </w:rPr>
        <w:t xml:space="preserve"> в парах</w:t>
      </w:r>
      <w:r>
        <w:rPr>
          <w:sz w:val="28"/>
          <w:szCs w:val="28"/>
        </w:rPr>
        <w:t xml:space="preserve">, </w:t>
      </w:r>
      <w:r w:rsidRPr="00DC6F54">
        <w:rPr>
          <w:sz w:val="28"/>
          <w:szCs w:val="28"/>
        </w:rPr>
        <w:t>Полька в парах</w:t>
      </w:r>
      <w:r>
        <w:rPr>
          <w:sz w:val="28"/>
          <w:szCs w:val="28"/>
        </w:rPr>
        <w:t xml:space="preserve">, </w:t>
      </w:r>
      <w:r w:rsidRPr="00DC6F54">
        <w:rPr>
          <w:sz w:val="28"/>
          <w:szCs w:val="28"/>
        </w:rPr>
        <w:t>Галоп в парах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Зачётные задания 6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Падекатр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падеграс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Краковяк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Джазовые танцы: тустеп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Джазовые танцы: </w:t>
      </w:r>
      <w:proofErr w:type="spellStart"/>
      <w:r w:rsidRPr="00DC6F54">
        <w:rPr>
          <w:sz w:val="28"/>
          <w:szCs w:val="28"/>
        </w:rPr>
        <w:t>чальстон</w:t>
      </w:r>
      <w:proofErr w:type="spellEnd"/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Джазовые танцы: матчиш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Джазовые танцы: </w:t>
      </w:r>
      <w:proofErr w:type="spellStart"/>
      <w:r w:rsidRPr="00DC6F54">
        <w:rPr>
          <w:sz w:val="28"/>
          <w:szCs w:val="28"/>
        </w:rPr>
        <w:t>кейк-уок</w:t>
      </w:r>
      <w:proofErr w:type="spellEnd"/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</w:p>
    <w:p w:rsidR="004342CA" w:rsidRDefault="004342CA" w:rsidP="004342CA">
      <w:pPr>
        <w:pStyle w:val="2"/>
        <w:spacing w:line="360" w:lineRule="auto"/>
        <w:ind w:firstLine="0"/>
        <w:rPr>
          <w:b/>
          <w:szCs w:val="28"/>
        </w:rPr>
      </w:pPr>
      <w:r>
        <w:rPr>
          <w:b/>
          <w:szCs w:val="28"/>
        </w:rPr>
        <w:t>Тесты для проверки остаточных знаний:</w:t>
      </w:r>
    </w:p>
    <w:p w:rsidR="004342CA" w:rsidRPr="0090113D" w:rsidRDefault="004342CA" w:rsidP="004342CA">
      <w:pPr>
        <w:pStyle w:val="2"/>
        <w:spacing w:line="360" w:lineRule="auto"/>
        <w:rPr>
          <w:b/>
          <w:szCs w:val="28"/>
        </w:rPr>
      </w:pPr>
      <w:r w:rsidRPr="0090113D">
        <w:rPr>
          <w:b/>
          <w:szCs w:val="28"/>
        </w:rPr>
        <w:t>Зачетный лист по хореографии «Народный танец»</w:t>
      </w:r>
    </w:p>
    <w:p w:rsidR="004342CA" w:rsidRPr="0090113D" w:rsidRDefault="004342CA" w:rsidP="004342CA">
      <w:pPr>
        <w:pStyle w:val="2"/>
        <w:spacing w:line="360" w:lineRule="auto"/>
        <w:rPr>
          <w:b/>
          <w:szCs w:val="28"/>
        </w:rPr>
      </w:pP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1.</w:t>
      </w:r>
      <w:r w:rsidRPr="0090113D">
        <w:rPr>
          <w:i/>
          <w:szCs w:val="28"/>
        </w:rPr>
        <w:t>Как называется древний народный круговой массовый обрядовый танец, распространенный главным образом у славянских народов?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гопак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хоровод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 xml:space="preserve">в) </w:t>
      </w:r>
      <w:proofErr w:type="spellStart"/>
      <w:r w:rsidRPr="0090113D">
        <w:rPr>
          <w:szCs w:val="28"/>
        </w:rPr>
        <w:t>гуцулочка</w:t>
      </w:r>
      <w:proofErr w:type="spellEnd"/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2.</w:t>
      </w:r>
      <w:r w:rsidRPr="0090113D">
        <w:rPr>
          <w:i/>
          <w:szCs w:val="28"/>
        </w:rPr>
        <w:t>Как называется старинный польский танец- шествие?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мазурка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полонез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болеро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3.</w:t>
      </w:r>
      <w:r w:rsidRPr="0090113D">
        <w:rPr>
          <w:i/>
          <w:szCs w:val="28"/>
        </w:rPr>
        <w:t>Какое происхождение имеет танец Полька?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польское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чешское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французское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4</w:t>
      </w:r>
      <w:r w:rsidRPr="0090113D">
        <w:rPr>
          <w:i/>
          <w:szCs w:val="28"/>
        </w:rPr>
        <w:t>. Образ какой птицы воспроизводится в мужской партии танца «лезгинка»?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Сокола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Орла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Ястреба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5.</w:t>
      </w:r>
      <w:r w:rsidRPr="0090113D">
        <w:rPr>
          <w:i/>
          <w:szCs w:val="28"/>
        </w:rPr>
        <w:t>Как называется самый популярный греческий танец, ставший одним из символов Греции?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Джига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Сиртаки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Котильон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 xml:space="preserve">6. </w:t>
      </w:r>
      <w:r w:rsidRPr="0090113D">
        <w:rPr>
          <w:i/>
          <w:iCs/>
          <w:color w:val="000000"/>
          <w:szCs w:val="28"/>
        </w:rPr>
        <w:t>Сколько ключей существует в русском народном танце?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1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2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3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D) 4           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7.</w:t>
      </w:r>
      <w:r w:rsidRPr="0090113D">
        <w:rPr>
          <w:i/>
          <w:iCs/>
          <w:color w:val="000000"/>
          <w:sz w:val="28"/>
          <w:szCs w:val="28"/>
        </w:rPr>
        <w:t>Что такое пор де бра?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упражнение для корпуса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упражнение для рук и корпуса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упражнение для головы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упражнение для кистей рук и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Корпуса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8.</w:t>
      </w:r>
      <w:r w:rsidRPr="0090113D">
        <w:rPr>
          <w:i/>
          <w:iCs/>
          <w:color w:val="000000"/>
          <w:sz w:val="28"/>
          <w:szCs w:val="28"/>
        </w:rPr>
        <w:t>Что такое сценический шаг?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шаг с каблука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шаг с носка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шаг в </w:t>
      </w:r>
      <w:proofErr w:type="spellStart"/>
      <w:r w:rsidRPr="0090113D">
        <w:rPr>
          <w:color w:val="000000"/>
          <w:sz w:val="28"/>
          <w:szCs w:val="28"/>
        </w:rPr>
        <w:t>деми</w:t>
      </w:r>
      <w:proofErr w:type="spellEnd"/>
      <w:r w:rsidRPr="0090113D">
        <w:rPr>
          <w:color w:val="000000"/>
          <w:sz w:val="28"/>
          <w:szCs w:val="28"/>
        </w:rPr>
        <w:t xml:space="preserve"> плие с каблука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поочерёдный шаг с носка и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каблука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9.</w:t>
      </w:r>
      <w:r w:rsidRPr="0090113D">
        <w:rPr>
          <w:i/>
          <w:iCs/>
          <w:color w:val="000000"/>
          <w:sz w:val="28"/>
          <w:szCs w:val="28"/>
        </w:rPr>
        <w:t>Сколько диагоналей ты знаешь?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2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4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lastRenderedPageBreak/>
        <w:t>С) 3 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5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10.</w:t>
      </w:r>
      <w:proofErr w:type="gramStart"/>
      <w:r w:rsidRPr="0090113D">
        <w:rPr>
          <w:i/>
          <w:iCs/>
          <w:color w:val="000000"/>
          <w:sz w:val="28"/>
          <w:szCs w:val="28"/>
        </w:rPr>
        <w:t>«Гармошка» и «Елочка» это</w:t>
      </w:r>
      <w:proofErr w:type="gramEnd"/>
      <w:r w:rsidRPr="0090113D">
        <w:rPr>
          <w:i/>
          <w:iCs/>
          <w:color w:val="000000"/>
          <w:sz w:val="28"/>
          <w:szCs w:val="28"/>
        </w:rPr>
        <w:t xml:space="preserve"> упражнение для …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для колен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для рук и корпуса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для стоп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для ног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11.</w:t>
      </w:r>
      <w:r w:rsidRPr="0090113D">
        <w:rPr>
          <w:i/>
          <w:iCs/>
          <w:color w:val="000000"/>
          <w:sz w:val="28"/>
          <w:szCs w:val="28"/>
        </w:rPr>
        <w:t>Чем заканчивается урок народно-сценического танца?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пор де бра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упражнениями у станка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комбинациями в линиях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поклоном</w:t>
      </w: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на середине зала</w:t>
      </w: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Pr="004342CA" w:rsidRDefault="004342CA" w:rsidP="004342CA">
      <w:pPr>
        <w:ind w:firstLine="709"/>
        <w:rPr>
          <w:b/>
          <w:sz w:val="24"/>
          <w:szCs w:val="24"/>
        </w:rPr>
      </w:pPr>
      <w:r w:rsidRPr="004342CA">
        <w:rPr>
          <w:b/>
          <w:sz w:val="24"/>
          <w:szCs w:val="24"/>
        </w:rPr>
        <w:t xml:space="preserve">ОЦЕНОЧНАЯ СИСТЕМА ДИСЦИПЛИНЫ  </w:t>
      </w:r>
    </w:p>
    <w:p w:rsidR="004342CA" w:rsidRPr="004342CA" w:rsidRDefault="004342CA" w:rsidP="004342C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4342CA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342CA" w:rsidRDefault="004342CA" w:rsidP="004342CA">
      <w:pPr>
        <w:spacing w:line="276" w:lineRule="auto"/>
        <w:ind w:firstLine="567"/>
        <w:jc w:val="both"/>
        <w:rPr>
          <w:lang w:eastAsia="zh-CN"/>
        </w:rPr>
      </w:pPr>
    </w:p>
    <w:p w:rsidR="004342CA" w:rsidRDefault="004342CA" w:rsidP="004342CA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342CA" w:rsidRPr="008619A0" w:rsidRDefault="004342CA" w:rsidP="004342CA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342CA" w:rsidRDefault="004342CA" w:rsidP="004342CA">
      <w:pPr>
        <w:tabs>
          <w:tab w:val="left" w:pos="1694"/>
        </w:tabs>
        <w:rPr>
          <w:b/>
          <w:sz w:val="32"/>
          <w:szCs w:val="32"/>
        </w:rPr>
      </w:pPr>
      <w:r w:rsidRPr="000E2D92">
        <w:rPr>
          <w:b/>
          <w:sz w:val="32"/>
          <w:szCs w:val="32"/>
        </w:rPr>
        <w:t xml:space="preserve">Зачет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 xml:space="preserve"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</w:t>
      </w:r>
      <w:r w:rsidRPr="000B43C3">
        <w:rPr>
          <w:lang w:eastAsia="zh-CN"/>
        </w:rPr>
        <w:lastRenderedPageBreak/>
        <w:t>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342CA" w:rsidRDefault="004342CA" w:rsidP="004342CA">
      <w:pPr>
        <w:tabs>
          <w:tab w:val="left" w:pos="1694"/>
        </w:tabs>
        <w:jc w:val="center"/>
        <w:rPr>
          <w:sz w:val="32"/>
          <w:szCs w:val="32"/>
        </w:rPr>
      </w:pP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b/>
          <w:szCs w:val="28"/>
        </w:rPr>
      </w:pPr>
    </w:p>
    <w:p w:rsidR="00BA7C25" w:rsidRDefault="00BA7C25" w:rsidP="00BA7C25">
      <w:pPr>
        <w:spacing w:line="360" w:lineRule="auto"/>
        <w:ind w:right="-185"/>
        <w:rPr>
          <w:b/>
          <w:sz w:val="28"/>
          <w:szCs w:val="28"/>
        </w:rPr>
      </w:pPr>
    </w:p>
    <w:sectPr w:rsidR="00BA7C25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2D"/>
    <w:rsid w:val="0005762D"/>
    <w:rsid w:val="002C4566"/>
    <w:rsid w:val="004342CA"/>
    <w:rsid w:val="00503546"/>
    <w:rsid w:val="0064782A"/>
    <w:rsid w:val="00A51A81"/>
    <w:rsid w:val="00BA7C25"/>
    <w:rsid w:val="00D61BD4"/>
    <w:rsid w:val="00E424FE"/>
    <w:rsid w:val="00F1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8405"/>
  <w15:docId w15:val="{61305313-2029-4042-88A1-0B942C8B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0" w:right="544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BA7C25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6"/>
      <w:ind w:left="559" w:right="548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rsid w:val="00BA7C25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10">
    <w:name w:val="Обычный1"/>
    <w:rsid w:val="00BA7C25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Normal (Web)"/>
    <w:basedOn w:val="a"/>
    <w:uiPriority w:val="99"/>
    <w:unhideWhenUsed/>
    <w:rsid w:val="00BA7C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">
    <w:name w:val="Обычный2"/>
    <w:rsid w:val="004342CA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Александра Александровна Козырева</cp:lastModifiedBy>
  <cp:revision>4</cp:revision>
  <dcterms:created xsi:type="dcterms:W3CDTF">2022-10-20T09:12:00Z</dcterms:created>
  <dcterms:modified xsi:type="dcterms:W3CDTF">2023-03-09T12:12:00Z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